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  <w:u w:val="single"/>
        </w:rPr>
      </w:pPr>
      <w:r>
        <w:rPr>
          <w:rFonts w:ascii="Verdana-Bold" w:hAnsi="Verdana-Bold" w:cs="Verdana-Bold"/>
          <w:b/>
          <w:bCs/>
          <w:color w:val="000000"/>
          <w:sz w:val="32"/>
          <w:szCs w:val="32"/>
          <w:u w:val="single"/>
        </w:rPr>
        <w:t>FORMULARZ REKLAMACYJNY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2"/>
          <w:szCs w:val="32"/>
          <w:u w:val="single"/>
        </w:rPr>
      </w:pPr>
    </w:p>
    <w:p w:rsidR="00000000" w:rsidRDefault="00241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sz w:val="21"/>
          <w:szCs w:val="21"/>
          <w:shd w:val="clear" w:color="auto" w:fill="EFEFEF"/>
        </w:rPr>
      </w:pPr>
      <w:proofErr w:type="spellStart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>Multisklep</w:t>
      </w:r>
      <w:proofErr w:type="spellEnd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 Grzegorz Żywek </w:t>
      </w:r>
      <w:r>
        <w:rPr>
          <w:rFonts w:ascii="Arial" w:hAnsi="Arial" w:cs="Arial"/>
          <w:color w:val="131313"/>
          <w:sz w:val="21"/>
          <w:szCs w:val="21"/>
        </w:rPr>
        <w:br/>
      </w:r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05-850 Pogroszew Kolonia </w:t>
      </w:r>
      <w:proofErr w:type="spellStart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>ul.Nowowiejska</w:t>
      </w:r>
      <w:proofErr w:type="spellEnd"/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 xml:space="preserve"> 109 </w:t>
      </w:r>
    </w:p>
    <w:p w:rsidR="00241665" w:rsidRDefault="00241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sz w:val="21"/>
          <w:szCs w:val="21"/>
          <w:shd w:val="clear" w:color="auto" w:fill="EFEFEF"/>
        </w:rPr>
      </w:pPr>
      <w:r>
        <w:rPr>
          <w:rFonts w:ascii="Arial" w:hAnsi="Arial" w:cs="Arial"/>
          <w:color w:val="131313"/>
          <w:sz w:val="21"/>
          <w:szCs w:val="21"/>
          <w:shd w:val="clear" w:color="auto" w:fill="EFEFEF"/>
        </w:rPr>
        <w:t>Tel.782740165</w:t>
      </w:r>
    </w:p>
    <w:p w:rsidR="00241665" w:rsidRDefault="00241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b/>
          <w:bCs/>
          <w:i/>
          <w:iCs/>
          <w:color w:val="FF0000"/>
        </w:rPr>
      </w:pPr>
      <w:r>
        <w:rPr>
          <w:rFonts w:ascii="Verdana-BoldItalic" w:hAnsi="Verdana-BoldItalic" w:cs="Verdana-BoldItalic"/>
          <w:b/>
          <w:bCs/>
          <w:i/>
          <w:iCs/>
          <w:color w:val="FF0000"/>
        </w:rPr>
        <w:t>PROSIMY O CZYTELNE WYPE</w:t>
      </w:r>
      <w:r>
        <w:rPr>
          <w:rFonts w:ascii="Calibri" w:hAnsi="Calibri" w:cs="Calibri"/>
          <w:b/>
          <w:bCs/>
          <w:i/>
          <w:iCs/>
          <w:color w:val="FF0000"/>
        </w:rPr>
        <w:t>Ł</w:t>
      </w:r>
      <w:r>
        <w:rPr>
          <w:rFonts w:ascii="Verdana-BoldItalic" w:hAnsi="Verdana-BoldItalic" w:cs="Verdana-BoldItalic"/>
          <w:b/>
          <w:bCs/>
          <w:i/>
          <w:iCs/>
          <w:color w:val="FF0000"/>
        </w:rPr>
        <w:t>NIENIE FORMULARZA!!!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i/>
          <w:iCs/>
          <w:color w:val="FF0000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IMIĘ I NAZWISKO LUB NAZWA FIRMY:...........................................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</w:t>
      </w:r>
      <w:r>
        <w:rPr>
          <w:rFonts w:ascii="Verdana" w:hAnsi="Verdana" w:cs="Verdana"/>
        </w:rPr>
        <w:t>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ADRES:....................................................................................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TELEFON:..................................................................................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MAIL:.......................................................</w:t>
      </w:r>
      <w:r>
        <w:rPr>
          <w:rFonts w:ascii="Verdana" w:hAnsi="Verdana" w:cs="Verdana"/>
        </w:rPr>
        <w:t>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Nazwa/y towaru:........................................................................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Nr seryjna:................................................................................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i/>
          <w:iCs/>
          <w:color w:val="FF0000"/>
          <w:sz w:val="32"/>
          <w:szCs w:val="32"/>
        </w:rPr>
      </w:pPr>
      <w:r>
        <w:rPr>
          <w:rFonts w:ascii="Verdana" w:hAnsi="Verdana" w:cs="Verdana"/>
        </w:rPr>
        <w:t>Data Sprzedaży i nr dokumentów:............</w:t>
      </w:r>
      <w:r>
        <w:rPr>
          <w:rFonts w:ascii="Verdana" w:hAnsi="Verdana" w:cs="Verdana"/>
        </w:rPr>
        <w:t>......................................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-BoldItalic" w:hAnsi="Verdana-BoldItalic" w:cs="Verdana-BoldItalic"/>
          <w:b/>
          <w:bCs/>
          <w:i/>
          <w:iCs/>
          <w:color w:val="FF0000"/>
        </w:rPr>
      </w:pP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241665">
        <w:rPr>
          <w:rFonts w:ascii="Verdana-Bold" w:hAnsi="Verdana-Bold" w:cs="Verdana-Bold"/>
          <w:b/>
          <w:bCs/>
          <w:color w:val="000000"/>
          <w:sz w:val="20"/>
          <w:szCs w:val="20"/>
        </w:rPr>
        <w:t>OPIS USTERKI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 WADY</w:t>
      </w:r>
      <w:r w:rsidRPr="00241665">
        <w:rPr>
          <w:rFonts w:ascii="Verdana-Bold" w:hAnsi="Verdana-Bold" w:cs="Verdana-Bold"/>
          <w:b/>
          <w:bCs/>
          <w:color w:val="000000"/>
          <w:sz w:val="20"/>
          <w:szCs w:val="20"/>
        </w:rPr>
        <w:t>:</w:t>
      </w: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C92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</w:r>
      <w:r>
        <w:rPr>
          <w:rFonts w:ascii="Verdana" w:hAnsi="Verdana" w:cs="Verdana"/>
          <w:color w:val="000000"/>
          <w:sz w:val="24"/>
          <w:szCs w:val="24"/>
        </w:rPr>
        <w:tab/>
        <w:t>......................</w:t>
      </w:r>
      <w:r>
        <w:rPr>
          <w:rFonts w:ascii="Verdana-Italic" w:hAnsi="Verdana-Italic" w:cs="Verdana-Italic"/>
          <w:i/>
          <w:iCs/>
          <w:color w:val="000000"/>
          <w:sz w:val="16"/>
          <w:szCs w:val="16"/>
        </w:rPr>
        <w:tab/>
      </w:r>
      <w:r>
        <w:rPr>
          <w:rFonts w:ascii="Verdana-Italic" w:hAnsi="Verdana-Italic" w:cs="Verdana-Italic"/>
          <w:i/>
          <w:iCs/>
          <w:color w:val="000000"/>
          <w:sz w:val="16"/>
          <w:szCs w:val="16"/>
        </w:rPr>
        <w:tab/>
      </w:r>
      <w:r>
        <w:rPr>
          <w:rFonts w:ascii="Verdana-Italic" w:hAnsi="Verdana-Italic" w:cs="Verdana-Italic"/>
          <w:i/>
          <w:iCs/>
          <w:color w:val="000000"/>
          <w:sz w:val="16"/>
          <w:szCs w:val="16"/>
        </w:rPr>
        <w:tab/>
      </w:r>
      <w:r>
        <w:rPr>
          <w:rFonts w:ascii="Verdana-Italic" w:hAnsi="Verdana-Italic" w:cs="Verdana-Italic"/>
          <w:i/>
          <w:iCs/>
          <w:color w:val="000000"/>
          <w:sz w:val="16"/>
          <w:szCs w:val="16"/>
        </w:rPr>
        <w:tab/>
      </w:r>
      <w:r>
        <w:rPr>
          <w:rFonts w:ascii="Verdana-Italic" w:hAnsi="Verdana-Italic" w:cs="Verdana-Italic"/>
          <w:i/>
          <w:iCs/>
          <w:color w:val="000000"/>
          <w:sz w:val="16"/>
          <w:szCs w:val="16"/>
        </w:rPr>
        <w:tab/>
        <w:t>data i podpis klienta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>1. Sprzedający rozpoznaje reklamację w terminie 14 dni od daty jej otrzymania w prawidłowej postaci. Jeż</w:t>
      </w:r>
      <w:r w:rsidRPr="00241665">
        <w:rPr>
          <w:rFonts w:ascii="Verdana" w:hAnsi="Verdana" w:cs="Verdana"/>
          <w:color w:val="000000"/>
          <w:sz w:val="16"/>
          <w:szCs w:val="16"/>
        </w:rPr>
        <w:t>eli podane w reklamacji dane lub informacje wymagają uzupełnienia, przed rozpatrzeniem reklamacji Sprzedający zwraca się do składającego reklamację o jej uzupełnienie we wskazanym zakresie.</w:t>
      </w: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>2. Odpowiedź na reklamację wysyłana jest na podany przez Kupująceg</w:t>
      </w:r>
      <w:r w:rsidRPr="00241665">
        <w:rPr>
          <w:rFonts w:ascii="Verdana" w:hAnsi="Verdana" w:cs="Verdana"/>
          <w:color w:val="000000"/>
          <w:sz w:val="16"/>
          <w:szCs w:val="16"/>
        </w:rPr>
        <w:t xml:space="preserve">o adres e-mail bądź na adres poczty tradycyjnej. </w:t>
      </w: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 xml:space="preserve">W większości przypadków  w tym czasie serwis(gwarant) lub my odsyłamy </w:t>
      </w:r>
      <w:proofErr w:type="spellStart"/>
      <w:r w:rsidRPr="00241665">
        <w:rPr>
          <w:rFonts w:ascii="Verdana" w:hAnsi="Verdana" w:cs="Verdana"/>
          <w:color w:val="000000"/>
          <w:sz w:val="16"/>
          <w:szCs w:val="16"/>
        </w:rPr>
        <w:t>odrazu</w:t>
      </w:r>
      <w:proofErr w:type="spellEnd"/>
      <w:r w:rsidRPr="00241665">
        <w:rPr>
          <w:rFonts w:ascii="Verdana" w:hAnsi="Verdana" w:cs="Verdana"/>
          <w:color w:val="000000"/>
          <w:sz w:val="16"/>
          <w:szCs w:val="16"/>
        </w:rPr>
        <w:t xml:space="preserve"> produkt naprawiony bez wcześniejszych zbędnych informacji.</w:t>
      </w: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>3. Odbiór reklamowanego sprzętu następuję wyłącznie w miejscu i formie</w:t>
      </w:r>
      <w:r w:rsidRPr="00241665">
        <w:rPr>
          <w:rFonts w:ascii="Verdana" w:hAnsi="Verdana" w:cs="Verdana"/>
          <w:color w:val="000000"/>
          <w:sz w:val="16"/>
          <w:szCs w:val="16"/>
        </w:rPr>
        <w:t xml:space="preserve"> w jakiej towar ten został dostarczony do Sprzedającego.</w:t>
      </w: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 xml:space="preserve">4. Reklamowany sprzęt należy dostarczyć wysyłkowo lub osobiście na adres Sprzedającego (miejsca zakupu) najlepiej najtańszą paczką pocztową, my odeślemy go na koszt firmy </w:t>
      </w:r>
      <w:r w:rsidR="00241665">
        <w:rPr>
          <w:rFonts w:ascii="Verdana" w:hAnsi="Verdana" w:cs="Verdana"/>
          <w:color w:val="000000"/>
          <w:sz w:val="16"/>
          <w:szCs w:val="16"/>
        </w:rPr>
        <w:t>Multisklep</w:t>
      </w:r>
      <w:r w:rsidRPr="00241665">
        <w:rPr>
          <w:rFonts w:ascii="Verdana" w:hAnsi="Verdana" w:cs="Verdana"/>
          <w:color w:val="000000"/>
          <w:sz w:val="16"/>
          <w:szCs w:val="16"/>
        </w:rPr>
        <w:t xml:space="preserve"> w celu szybszej napr</w:t>
      </w:r>
      <w:r w:rsidRPr="00241665">
        <w:rPr>
          <w:rFonts w:ascii="Verdana" w:hAnsi="Verdana" w:cs="Verdana"/>
          <w:color w:val="000000"/>
          <w:sz w:val="16"/>
          <w:szCs w:val="16"/>
        </w:rPr>
        <w:t xml:space="preserve">awy zaleca się bezpośrednio dostarczyć towar na adres w karcie gwarancyjnej wraz z </w:t>
      </w:r>
      <w:proofErr w:type="spellStart"/>
      <w:r w:rsidRPr="00241665">
        <w:rPr>
          <w:rFonts w:ascii="Verdana" w:hAnsi="Verdana" w:cs="Verdana"/>
          <w:color w:val="000000"/>
          <w:sz w:val="16"/>
          <w:szCs w:val="16"/>
        </w:rPr>
        <w:t>opsiem</w:t>
      </w:r>
      <w:proofErr w:type="spellEnd"/>
      <w:r w:rsidRPr="00241665">
        <w:rPr>
          <w:rFonts w:ascii="Verdana" w:hAnsi="Verdana" w:cs="Verdana"/>
          <w:color w:val="000000"/>
          <w:sz w:val="16"/>
          <w:szCs w:val="16"/>
        </w:rPr>
        <w:t xml:space="preserve"> usterki i kopią dowodu zakupu.</w:t>
      </w:r>
    </w:p>
    <w:p w:rsidR="00000000" w:rsidRPr="00241665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>5. Produkty oferowane przez Sprzedawcę posiadają gwarancję producenta, importera lub sprzedawcy. Każdorazowo warunki realizacji gwaranc</w:t>
      </w:r>
      <w:r w:rsidRPr="00241665">
        <w:rPr>
          <w:rFonts w:ascii="Verdana" w:hAnsi="Verdana" w:cs="Verdana"/>
          <w:color w:val="000000"/>
          <w:sz w:val="16"/>
          <w:szCs w:val="16"/>
        </w:rPr>
        <w:t>ji są określone w druku gwarancji wystawionej przez gwaranta. Powyższe postanowienie nie wyłącza, ani nie ogranicza, ani nie zawiesza uprawnień Konsumenta wynikających z ustawy z dnia 30 maja 2014 r. o prawach konsumenta (Dz. U. 2014 r., poz. 827)..</w:t>
      </w:r>
    </w:p>
    <w:p w:rsidR="00C92CDC" w:rsidRDefault="00C92C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241665">
        <w:rPr>
          <w:rFonts w:ascii="Verdana" w:hAnsi="Verdana" w:cs="Verdana"/>
          <w:color w:val="000000"/>
          <w:sz w:val="16"/>
          <w:szCs w:val="16"/>
        </w:rPr>
        <w:t>6. W p</w:t>
      </w:r>
      <w:r w:rsidRPr="00241665">
        <w:rPr>
          <w:rFonts w:ascii="Verdana" w:hAnsi="Verdana" w:cs="Verdana"/>
          <w:color w:val="000000"/>
          <w:sz w:val="16"/>
          <w:szCs w:val="16"/>
        </w:rPr>
        <w:t>rzypadku sprzedaży towaru w obrocie między przedsiębiorcami lub osobami używającymi produkty do celów zarobkowych na podstawie art. 558 § 1 k.c. strony wyłączają odpowiedzialność sprzedającego z tytułu rękojmi za wady fizyczne i prawne rzeczy, w szczególno</w:t>
      </w:r>
      <w:r w:rsidRPr="00241665">
        <w:rPr>
          <w:rFonts w:ascii="Verdana" w:hAnsi="Verdana" w:cs="Verdana"/>
          <w:color w:val="000000"/>
          <w:sz w:val="16"/>
          <w:szCs w:val="16"/>
        </w:rPr>
        <w:t>ści ustalają, iż nie ponosi on żadnej odpowiedzialności także za wady ukryte przedmiotu sprzedaż</w:t>
      </w:r>
    </w:p>
    <w:sectPr w:rsidR="00C92CDC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1665"/>
    <w:rsid w:val="00241665"/>
    <w:rsid w:val="00C9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2019-03-19T14:47:00Z</dcterms:created>
  <dcterms:modified xsi:type="dcterms:W3CDTF">2019-03-19T14:47:00Z</dcterms:modified>
</cp:coreProperties>
</file>